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9" w:rsidRDefault="00F73639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F73639" w:rsidRDefault="00F73639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40"/>
        <w:gridCol w:w="2920"/>
        <w:gridCol w:w="2920"/>
      </w:tblGrid>
      <w:tr w:rsidR="00F73639" w:rsidRPr="00F73639" w:rsidTr="00F73639">
        <w:trPr>
          <w:trHeight w:val="42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PRÓ-MEMÓRIA DO LUCRO</w:t>
            </w:r>
          </w:p>
        </w:tc>
      </w:tr>
      <w:tr w:rsidR="00F73639" w:rsidRPr="00F73639" w:rsidTr="00F73639">
        <w:trPr>
          <w:trHeight w:val="14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Praça de Pedágio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Percentual de Contribuição para a Receita Tarifária Total da Concessionária*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Lucro Apurado por Praça considerando a contribuição percentual para a receita tarifária total da Concessionária por ano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Anhanguera - Perus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11,29%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75.601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Anhanguera - Valinhos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9,26%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61.959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Anhanguera - Nova Odessa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15,35%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102.727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Anhanguera - Limeira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8,59%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57.515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dos Bandeirantes - Campo Limpo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27,55%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184.390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dos Bandeirantes - Itupeva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18,67%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124.952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dos Bandeirantes - Sumaré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5,82%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38.964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sz w:val="22"/>
                <w:szCs w:val="22"/>
              </w:rPr>
            </w:pPr>
            <w:r w:rsidRPr="00F73639">
              <w:rPr>
                <w:rFonts w:ascii="Arial" w:hAnsi="Arial" w:cs="Arial"/>
                <w:sz w:val="22"/>
                <w:szCs w:val="22"/>
              </w:rPr>
              <w:t>Rodovia dos Bandeirantes - Limeira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3,48%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23.268 </w:t>
            </w:r>
          </w:p>
        </w:tc>
      </w:tr>
      <w:tr w:rsidR="00F73639" w:rsidRPr="00F73639" w:rsidTr="00F73639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669.376 </w:t>
            </w:r>
          </w:p>
        </w:tc>
      </w:tr>
      <w:tr w:rsidR="00F73639" w:rsidRPr="00F73639" w:rsidTr="00F73639">
        <w:trPr>
          <w:trHeight w:val="285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639" w:rsidRPr="00F73639" w:rsidRDefault="00F73639" w:rsidP="00AD2E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 xml:space="preserve">Em milhares </w:t>
            </w:r>
            <w:r w:rsidR="00AD2EE7">
              <w:rPr>
                <w:rFonts w:ascii="Arial" w:hAnsi="Arial" w:cs="Arial"/>
                <w:color w:val="000000"/>
                <w:sz w:val="22"/>
                <w:szCs w:val="22"/>
              </w:rPr>
              <w:t>de Reais, exercício findo em 31/</w:t>
            </w: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AD2EE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 w:rsidR="00AD2EE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639" w:rsidRPr="00F73639" w:rsidTr="00F7363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639" w:rsidRPr="00F73639" w:rsidTr="00F73639">
        <w:trPr>
          <w:trHeight w:val="66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639" w:rsidRPr="00F73639" w:rsidRDefault="00F73639" w:rsidP="00F736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639">
              <w:rPr>
                <w:rFonts w:ascii="Arial" w:hAnsi="Arial" w:cs="Arial"/>
                <w:color w:val="000000"/>
                <w:sz w:val="22"/>
                <w:szCs w:val="22"/>
              </w:rPr>
              <w:t>*Considera a receita oriunda da cobrança da tarifa de pedágio, visto que a lei determina a disponibilização da informação do lucro auferido em cada praça de pedágio.</w:t>
            </w:r>
          </w:p>
        </w:tc>
      </w:tr>
    </w:tbl>
    <w:p w:rsidR="00F73639" w:rsidRPr="006F6030" w:rsidRDefault="00F73639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73639" w:rsidRPr="006F6030" w:rsidSect="00357E1E">
      <w:headerReference w:type="default" r:id="rId7"/>
      <w:pgSz w:w="11907" w:h="16840" w:code="9"/>
      <w:pgMar w:top="2127" w:right="1275" w:bottom="567" w:left="1134" w:header="720" w:footer="3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1E" w:rsidRDefault="00357E1E">
      <w:r>
        <w:separator/>
      </w:r>
    </w:p>
  </w:endnote>
  <w:endnote w:type="continuationSeparator" w:id="0">
    <w:p w:rsidR="00357E1E" w:rsidRDefault="0035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1E" w:rsidRDefault="00357E1E">
      <w:r>
        <w:separator/>
      </w:r>
    </w:p>
  </w:footnote>
  <w:footnote w:type="continuationSeparator" w:id="0">
    <w:p w:rsidR="00357E1E" w:rsidRDefault="0035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1E" w:rsidRDefault="00357E1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-457200</wp:posOffset>
          </wp:positionV>
          <wp:extent cx="7578725" cy="1440180"/>
          <wp:effectExtent l="0" t="0" r="3175" b="7620"/>
          <wp:wrapNone/>
          <wp:docPr id="2" name="Imagem 2" descr="AB_car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car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F:\AutoBAn\Formulários\Dividendos\2013\Dividendos 04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n1$`"/>
    <w:activeRecord w:val="-1"/>
    <w:odso>
      <w:udl w:val="Provider=Microsoft.ACE.OLEDB.12.0;User ID=Admin;Data Source=F:\AutoBAn\Formulários\Dividendos\2013\Dividendos 04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B405D"/>
    <w:rsid w:val="00037DED"/>
    <w:rsid w:val="00043702"/>
    <w:rsid w:val="00060677"/>
    <w:rsid w:val="00072ABC"/>
    <w:rsid w:val="000F592A"/>
    <w:rsid w:val="0013034D"/>
    <w:rsid w:val="001F6E55"/>
    <w:rsid w:val="0020222E"/>
    <w:rsid w:val="00210B2B"/>
    <w:rsid w:val="00213FE1"/>
    <w:rsid w:val="002321FE"/>
    <w:rsid w:val="002536FA"/>
    <w:rsid w:val="002901D9"/>
    <w:rsid w:val="002C68FC"/>
    <w:rsid w:val="0034552D"/>
    <w:rsid w:val="003477D0"/>
    <w:rsid w:val="00357E1E"/>
    <w:rsid w:val="00376DCF"/>
    <w:rsid w:val="00382171"/>
    <w:rsid w:val="003A1D4A"/>
    <w:rsid w:val="003C1361"/>
    <w:rsid w:val="00440DF3"/>
    <w:rsid w:val="004568CA"/>
    <w:rsid w:val="00461DFD"/>
    <w:rsid w:val="00485AF1"/>
    <w:rsid w:val="004C46DB"/>
    <w:rsid w:val="004C5532"/>
    <w:rsid w:val="004F3D6C"/>
    <w:rsid w:val="004F4522"/>
    <w:rsid w:val="005276F9"/>
    <w:rsid w:val="00596513"/>
    <w:rsid w:val="005F4977"/>
    <w:rsid w:val="00656294"/>
    <w:rsid w:val="006F5D17"/>
    <w:rsid w:val="006F6030"/>
    <w:rsid w:val="007673EF"/>
    <w:rsid w:val="00772301"/>
    <w:rsid w:val="00903ECC"/>
    <w:rsid w:val="009174A3"/>
    <w:rsid w:val="009220E9"/>
    <w:rsid w:val="0093676C"/>
    <w:rsid w:val="00942F0D"/>
    <w:rsid w:val="00947746"/>
    <w:rsid w:val="00A22A37"/>
    <w:rsid w:val="00A4794F"/>
    <w:rsid w:val="00A5391D"/>
    <w:rsid w:val="00AD2EE7"/>
    <w:rsid w:val="00B02533"/>
    <w:rsid w:val="00B04F38"/>
    <w:rsid w:val="00B61EBE"/>
    <w:rsid w:val="00B86BB2"/>
    <w:rsid w:val="00B94409"/>
    <w:rsid w:val="00BD3EF8"/>
    <w:rsid w:val="00BF4EED"/>
    <w:rsid w:val="00C75AAE"/>
    <w:rsid w:val="00CB407A"/>
    <w:rsid w:val="00CB525C"/>
    <w:rsid w:val="00D54F32"/>
    <w:rsid w:val="00E066E3"/>
    <w:rsid w:val="00E37A55"/>
    <w:rsid w:val="00E92576"/>
    <w:rsid w:val="00EB405D"/>
    <w:rsid w:val="00EC4C46"/>
    <w:rsid w:val="00EE16A0"/>
    <w:rsid w:val="00EE4A13"/>
    <w:rsid w:val="00F00667"/>
    <w:rsid w:val="00F73639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977"/>
  </w:style>
  <w:style w:type="paragraph" w:styleId="Ttulo1">
    <w:name w:val="heading 1"/>
    <w:basedOn w:val="Normal"/>
    <w:next w:val="Normal"/>
    <w:qFormat/>
    <w:rsid w:val="005F4977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F4977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5F4977"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5F4977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rsid w:val="005F4977"/>
    <w:pPr>
      <w:keepNext/>
      <w:tabs>
        <w:tab w:val="left" w:pos="6663"/>
      </w:tabs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5F4977"/>
    <w:pPr>
      <w:keepNext/>
      <w:outlineLvl w:val="5"/>
    </w:pPr>
    <w:rPr>
      <w:rFonts w:ascii="Arial" w:hAnsi="Arial"/>
      <w:b/>
      <w:bCs/>
      <w:iCs/>
    </w:rPr>
  </w:style>
  <w:style w:type="paragraph" w:styleId="Ttulo7">
    <w:name w:val="heading 7"/>
    <w:basedOn w:val="Normal"/>
    <w:next w:val="Normal"/>
    <w:qFormat/>
    <w:rsid w:val="005F4977"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5F4977"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rsid w:val="005F4977"/>
    <w:pPr>
      <w:keepNext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4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F497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F6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pPr>
      <w:keepNext/>
      <w:tabs>
        <w:tab w:val="left" w:pos="6663"/>
      </w:tabs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F6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AutoBAn\Formul&#225;rios\Dividendos\2013\Dividendos%20042012.xls" TargetMode="External"/><Relationship Id="rId1" Type="http://schemas.openxmlformats.org/officeDocument/2006/relationships/attachedTemplate" Target="file:///C:\Documents%20and%20Settings\mpaino\Configura&#231;&#245;es%20locais\Temporary%20Internet%20Files\OLK23\Formul&#225;rio%20Pagamento%20de%20Dividendos%20-%20Distribui&#231;&#227;o%20de%20Resultados.AutoB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2A94-864B-4B1C-B8B2-5222859E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Pagamento de Dividendos - Distribuição de Resultados.AutoBAn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F-ACTUA-001-01</vt:lpstr>
    </vt:vector>
  </TitlesOfParts>
  <Company>Actua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F-ACTUA-001-01</dc:title>
  <dc:subject>FORMULÁRIO DE PAGAMENTO DE DIVIDENDOS / DISTRIBUIÇÃO DE RESULTADOS</dc:subject>
  <dc:creator>MPAINO</dc:creator>
  <cp:keywords>F-ACTUA-001-01</cp:keywords>
  <cp:lastModifiedBy>14-05212</cp:lastModifiedBy>
  <cp:revision>2</cp:revision>
  <cp:lastPrinted>2015-05-15T12:46:00Z</cp:lastPrinted>
  <dcterms:created xsi:type="dcterms:W3CDTF">2015-10-27T19:00:00Z</dcterms:created>
  <dcterms:modified xsi:type="dcterms:W3CDTF">2015-10-27T19:00:00Z</dcterms:modified>
  <cp:category>FORMULÁRIO</cp:category>
</cp:coreProperties>
</file>