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F" w:rsidRPr="00504B6A" w:rsidRDefault="007A14AF" w:rsidP="007A14AF">
      <w:pPr>
        <w:pStyle w:val="Corpodetexto2"/>
        <w:spacing w:line="240" w:lineRule="auto"/>
        <w:jc w:val="center"/>
        <w:rPr>
          <w:rFonts w:ascii="Garamond" w:hAnsi="Garamond"/>
          <w:b/>
        </w:rPr>
      </w:pPr>
      <w:r w:rsidRPr="00504B6A">
        <w:rPr>
          <w:rFonts w:ascii="Garamond" w:hAnsi="Garamond"/>
          <w:b/>
        </w:rPr>
        <w:t>ATA DA REUNIÃO DO CONSELHO DE ADMINISTRAÇÃO</w:t>
      </w:r>
    </w:p>
    <w:p w:rsidR="007A14AF" w:rsidRPr="00504B6A" w:rsidRDefault="007A14AF" w:rsidP="007A14AF">
      <w:pPr>
        <w:pStyle w:val="Corpodetexto2"/>
        <w:spacing w:line="240" w:lineRule="auto"/>
        <w:jc w:val="center"/>
        <w:rPr>
          <w:rFonts w:ascii="Garamond" w:hAnsi="Garamond"/>
          <w:b/>
        </w:rPr>
      </w:pPr>
      <w:r w:rsidRPr="00504B6A">
        <w:rPr>
          <w:rFonts w:ascii="Garamond" w:hAnsi="Garamond"/>
          <w:b/>
        </w:rPr>
        <w:t xml:space="preserve">REALIZADA </w:t>
      </w:r>
      <w:r w:rsidRPr="00FB547F">
        <w:rPr>
          <w:rFonts w:ascii="Garamond" w:hAnsi="Garamond"/>
          <w:b/>
        </w:rPr>
        <w:t xml:space="preserve">EM </w:t>
      </w:r>
      <w:r w:rsidR="00FB547F" w:rsidRPr="00FB547F">
        <w:rPr>
          <w:rFonts w:ascii="Garamond" w:hAnsi="Garamond"/>
          <w:b/>
        </w:rPr>
        <w:t>29</w:t>
      </w:r>
      <w:r w:rsidRPr="00FB547F">
        <w:rPr>
          <w:rFonts w:ascii="Garamond" w:hAnsi="Garamond"/>
          <w:b/>
        </w:rPr>
        <w:t xml:space="preserve"> DE DEZEMBRO DE 2016</w:t>
      </w:r>
    </w:p>
    <w:p w:rsidR="007A14AF" w:rsidRPr="00504B6A" w:rsidRDefault="007A14AF" w:rsidP="007A14AF">
      <w:pPr>
        <w:jc w:val="both"/>
        <w:rPr>
          <w:rFonts w:ascii="Garamond" w:hAnsi="Garamond"/>
          <w:b/>
          <w:sz w:val="24"/>
          <w:szCs w:val="24"/>
        </w:rPr>
      </w:pPr>
    </w:p>
    <w:p w:rsidR="007A14AF" w:rsidRPr="00504B6A" w:rsidRDefault="007A14AF" w:rsidP="007A14AF">
      <w:pPr>
        <w:jc w:val="both"/>
        <w:rPr>
          <w:rFonts w:ascii="Garamond" w:hAnsi="Garamond"/>
          <w:sz w:val="24"/>
          <w:szCs w:val="24"/>
        </w:rPr>
      </w:pPr>
      <w:r w:rsidRPr="00504B6A">
        <w:rPr>
          <w:rFonts w:ascii="Garamond" w:hAnsi="Garamond"/>
          <w:b/>
          <w:bCs/>
          <w:smallCaps/>
          <w:sz w:val="24"/>
          <w:szCs w:val="24"/>
        </w:rPr>
        <w:t>1.</w:t>
      </w:r>
      <w:r w:rsidRPr="00504B6A">
        <w:rPr>
          <w:rFonts w:ascii="Garamond" w:hAnsi="Garamond"/>
          <w:b/>
          <w:bCs/>
          <w:smallCaps/>
          <w:sz w:val="24"/>
          <w:szCs w:val="24"/>
        </w:rPr>
        <w:tab/>
        <w:t>Data, Hora e Local</w:t>
      </w:r>
      <w:r w:rsidRPr="00504B6A">
        <w:rPr>
          <w:rFonts w:ascii="Garamond" w:hAnsi="Garamond"/>
          <w:b/>
          <w:bCs/>
          <w:sz w:val="24"/>
          <w:szCs w:val="24"/>
        </w:rPr>
        <w:t>:</w:t>
      </w:r>
      <w:r w:rsidRPr="00504B6A">
        <w:rPr>
          <w:rFonts w:ascii="Garamond" w:hAnsi="Garamond"/>
          <w:sz w:val="24"/>
          <w:szCs w:val="24"/>
        </w:rPr>
        <w:t xml:space="preserve"> Em</w:t>
      </w:r>
      <w:r w:rsidR="00FB547F">
        <w:rPr>
          <w:rFonts w:ascii="Garamond" w:hAnsi="Garamond"/>
          <w:sz w:val="24"/>
          <w:szCs w:val="24"/>
        </w:rPr>
        <w:t xml:space="preserve"> </w:t>
      </w:r>
      <w:r w:rsidR="00FB547F" w:rsidRPr="00FB547F">
        <w:rPr>
          <w:rFonts w:ascii="Garamond" w:hAnsi="Garamond"/>
          <w:sz w:val="24"/>
          <w:szCs w:val="24"/>
        </w:rPr>
        <w:t>29</w:t>
      </w:r>
      <w:r w:rsidRPr="00FB547F">
        <w:rPr>
          <w:rFonts w:ascii="Garamond" w:hAnsi="Garamond"/>
          <w:sz w:val="24"/>
          <w:szCs w:val="24"/>
        </w:rPr>
        <w:t xml:space="preserve"> de dezembro de 2016, às </w:t>
      </w:r>
      <w:r w:rsidR="00B67844">
        <w:rPr>
          <w:rFonts w:ascii="Garamond" w:hAnsi="Garamond"/>
          <w:sz w:val="24"/>
          <w:szCs w:val="24"/>
        </w:rPr>
        <w:t>09h30</w:t>
      </w:r>
      <w:r w:rsidRPr="00504B6A">
        <w:rPr>
          <w:rFonts w:ascii="Garamond" w:hAnsi="Garamond"/>
          <w:sz w:val="24"/>
          <w:szCs w:val="24"/>
        </w:rPr>
        <w:t xml:space="preserve">, na sede da Companhia, localizada na Avenida Professora Maria do Carmo Guimarães Pellegrini, nº. </w:t>
      </w:r>
      <w:proofErr w:type="gramStart"/>
      <w:r w:rsidRPr="00504B6A">
        <w:rPr>
          <w:rFonts w:ascii="Garamond" w:hAnsi="Garamond"/>
          <w:sz w:val="24"/>
          <w:szCs w:val="24"/>
        </w:rPr>
        <w:t>200, Bairro</w:t>
      </w:r>
      <w:proofErr w:type="gramEnd"/>
      <w:r w:rsidRPr="00504B6A">
        <w:rPr>
          <w:rFonts w:ascii="Garamond" w:hAnsi="Garamond"/>
          <w:sz w:val="24"/>
          <w:szCs w:val="24"/>
        </w:rPr>
        <w:t xml:space="preserve"> do Retiro, Jundiaí/SP.</w:t>
      </w:r>
    </w:p>
    <w:p w:rsidR="007A14AF" w:rsidRPr="00504B6A" w:rsidRDefault="007A14AF" w:rsidP="007A14AF">
      <w:pPr>
        <w:jc w:val="both"/>
        <w:rPr>
          <w:rFonts w:ascii="Garamond" w:hAnsi="Garamond"/>
          <w:b/>
          <w:sz w:val="24"/>
          <w:szCs w:val="24"/>
        </w:rPr>
      </w:pPr>
    </w:p>
    <w:p w:rsidR="007A14AF" w:rsidRPr="00504B6A" w:rsidRDefault="007A14AF" w:rsidP="007A14AF">
      <w:pPr>
        <w:jc w:val="both"/>
        <w:rPr>
          <w:rFonts w:ascii="Garamond" w:hAnsi="Garamond" w:cs="Arial"/>
          <w:bCs/>
          <w:sz w:val="24"/>
          <w:szCs w:val="24"/>
        </w:rPr>
      </w:pPr>
      <w:r w:rsidRPr="00504B6A">
        <w:rPr>
          <w:rFonts w:ascii="Garamond" w:hAnsi="Garamond"/>
          <w:b/>
          <w:bCs/>
          <w:smallCaps/>
          <w:sz w:val="24"/>
          <w:szCs w:val="24"/>
          <w:lang w:val="pt-PT"/>
        </w:rPr>
        <w:t>2.</w:t>
      </w:r>
      <w:r w:rsidRPr="00504B6A">
        <w:rPr>
          <w:rFonts w:ascii="Garamond" w:hAnsi="Garamond"/>
          <w:b/>
          <w:bCs/>
          <w:smallCaps/>
          <w:sz w:val="24"/>
          <w:szCs w:val="24"/>
          <w:lang w:val="pt-PT"/>
        </w:rPr>
        <w:tab/>
      </w:r>
      <w:r w:rsidRPr="00504B6A">
        <w:rPr>
          <w:rFonts w:ascii="Garamond" w:hAnsi="Garamond"/>
          <w:b/>
          <w:bCs/>
          <w:smallCaps/>
          <w:sz w:val="24"/>
          <w:szCs w:val="24"/>
        </w:rPr>
        <w:t>Presença</w:t>
      </w:r>
      <w:r w:rsidRPr="00504B6A">
        <w:rPr>
          <w:rFonts w:ascii="Garamond" w:hAnsi="Garamond"/>
          <w:b/>
          <w:sz w:val="24"/>
          <w:szCs w:val="24"/>
        </w:rPr>
        <w:t>:</w:t>
      </w:r>
      <w:r w:rsidRPr="00504B6A">
        <w:rPr>
          <w:rFonts w:ascii="Garamond" w:hAnsi="Garamond"/>
          <w:sz w:val="24"/>
          <w:szCs w:val="24"/>
        </w:rPr>
        <w:t xml:space="preserve"> Presente a totalidade dos membros do Conselho de Administração da Companhia.</w:t>
      </w:r>
    </w:p>
    <w:p w:rsidR="007A14AF" w:rsidRPr="00504B6A" w:rsidRDefault="007A14AF" w:rsidP="007A14AF">
      <w:pPr>
        <w:jc w:val="both"/>
        <w:rPr>
          <w:rFonts w:ascii="Garamond" w:hAnsi="Garamond"/>
          <w:sz w:val="24"/>
          <w:szCs w:val="24"/>
        </w:rPr>
      </w:pPr>
    </w:p>
    <w:p w:rsidR="007A14AF" w:rsidRPr="00504B6A" w:rsidRDefault="007A14AF" w:rsidP="007A14AF">
      <w:pPr>
        <w:jc w:val="both"/>
        <w:rPr>
          <w:rFonts w:ascii="Garamond" w:hAnsi="Garamond"/>
          <w:sz w:val="24"/>
          <w:szCs w:val="24"/>
        </w:rPr>
      </w:pPr>
      <w:r w:rsidRPr="00504B6A">
        <w:rPr>
          <w:rFonts w:ascii="Garamond" w:hAnsi="Garamond"/>
          <w:b/>
          <w:bCs/>
          <w:smallCaps/>
          <w:sz w:val="24"/>
          <w:szCs w:val="24"/>
        </w:rPr>
        <w:t>3.</w:t>
      </w:r>
      <w:r w:rsidRPr="00504B6A">
        <w:rPr>
          <w:rFonts w:ascii="Garamond" w:hAnsi="Garamond"/>
          <w:b/>
          <w:bCs/>
          <w:smallCaps/>
          <w:sz w:val="24"/>
          <w:szCs w:val="24"/>
        </w:rPr>
        <w:tab/>
        <w:t>Mesa</w:t>
      </w:r>
      <w:r w:rsidRPr="00504B6A">
        <w:rPr>
          <w:rFonts w:ascii="Garamond" w:hAnsi="Garamond"/>
          <w:b/>
          <w:bCs/>
          <w:sz w:val="24"/>
          <w:szCs w:val="24"/>
        </w:rPr>
        <w:t>:</w:t>
      </w:r>
      <w:r w:rsidRPr="00504B6A">
        <w:rPr>
          <w:rFonts w:ascii="Garamond" w:hAnsi="Garamond"/>
          <w:sz w:val="24"/>
          <w:szCs w:val="24"/>
        </w:rPr>
        <w:t xml:space="preserve"> Assumiu a presidência dos trabalhos o Sr. </w:t>
      </w:r>
      <w:r w:rsidRPr="00504B6A">
        <w:rPr>
          <w:rFonts w:ascii="Garamond" w:hAnsi="Garamond"/>
          <w:bCs/>
          <w:color w:val="000000"/>
          <w:sz w:val="24"/>
          <w:szCs w:val="24"/>
          <w:lang w:eastAsia="en-US"/>
        </w:rPr>
        <w:t xml:space="preserve">Italo </w:t>
      </w:r>
      <w:proofErr w:type="spellStart"/>
      <w:r w:rsidRPr="00504B6A">
        <w:rPr>
          <w:rFonts w:ascii="Garamond" w:hAnsi="Garamond"/>
          <w:bCs/>
          <w:color w:val="000000"/>
          <w:sz w:val="24"/>
          <w:szCs w:val="24"/>
          <w:lang w:eastAsia="en-US"/>
        </w:rPr>
        <w:t>Roppa</w:t>
      </w:r>
      <w:proofErr w:type="spellEnd"/>
      <w:r w:rsidRPr="00504B6A">
        <w:rPr>
          <w:rFonts w:ascii="Garamond" w:hAnsi="Garamond"/>
          <w:bCs/>
          <w:sz w:val="24"/>
          <w:szCs w:val="24"/>
        </w:rPr>
        <w:t xml:space="preserve"> </w:t>
      </w:r>
      <w:r w:rsidRPr="00504B6A">
        <w:rPr>
          <w:rFonts w:ascii="Garamond" w:hAnsi="Garamond"/>
          <w:sz w:val="24"/>
          <w:szCs w:val="24"/>
        </w:rPr>
        <w:t>e o Sr. Marcus Rodrigo de Senna, como secretário.</w:t>
      </w:r>
    </w:p>
    <w:p w:rsidR="007A14AF" w:rsidRPr="00504B6A" w:rsidRDefault="007A14AF" w:rsidP="007A14AF">
      <w:pPr>
        <w:jc w:val="both"/>
        <w:rPr>
          <w:rFonts w:ascii="Garamond" w:hAnsi="Garamond"/>
          <w:sz w:val="24"/>
          <w:szCs w:val="24"/>
        </w:rPr>
      </w:pPr>
    </w:p>
    <w:p w:rsidR="00504B6A" w:rsidRPr="00504B6A" w:rsidRDefault="007A14AF" w:rsidP="00504B6A">
      <w:pPr>
        <w:jc w:val="both"/>
        <w:rPr>
          <w:rFonts w:ascii="Garamond" w:hAnsi="Garamond"/>
          <w:b/>
          <w:bCs/>
          <w:sz w:val="24"/>
          <w:szCs w:val="24"/>
        </w:rPr>
      </w:pPr>
      <w:r w:rsidRPr="00504B6A">
        <w:rPr>
          <w:rFonts w:ascii="Garamond" w:hAnsi="Garamond"/>
          <w:b/>
          <w:smallCaps/>
          <w:sz w:val="24"/>
          <w:szCs w:val="24"/>
        </w:rPr>
        <w:t>4.</w:t>
      </w:r>
      <w:r w:rsidRPr="00504B6A">
        <w:rPr>
          <w:rFonts w:ascii="Garamond" w:hAnsi="Garamond"/>
          <w:b/>
          <w:smallCaps/>
          <w:sz w:val="24"/>
          <w:szCs w:val="24"/>
        </w:rPr>
        <w:tab/>
        <w:t>Ordem do Dia</w:t>
      </w:r>
      <w:r w:rsidRPr="00504B6A">
        <w:rPr>
          <w:rFonts w:ascii="Garamond" w:hAnsi="Garamond"/>
          <w:b/>
          <w:bCs/>
          <w:sz w:val="24"/>
          <w:szCs w:val="24"/>
        </w:rPr>
        <w:t>:</w:t>
      </w:r>
      <w:r w:rsidR="00504B6A" w:rsidRPr="00504B6A">
        <w:rPr>
          <w:rFonts w:ascii="Garamond" w:hAnsi="Garamond"/>
          <w:b/>
          <w:bCs/>
          <w:sz w:val="24"/>
          <w:szCs w:val="24"/>
        </w:rPr>
        <w:t xml:space="preserve"> </w:t>
      </w:r>
      <w:r w:rsidR="00FB547F" w:rsidRPr="00FB26A4">
        <w:rPr>
          <w:rFonts w:ascii="Garamond" w:hAnsi="Garamond" w:cs="Arial"/>
          <w:sz w:val="25"/>
          <w:szCs w:val="25"/>
        </w:rPr>
        <w:t>Deliberar sobre a contratação de auditores independentes</w:t>
      </w:r>
      <w:r w:rsidR="00FB547F">
        <w:rPr>
          <w:rFonts w:ascii="Garamond" w:hAnsi="Garamond" w:cs="Arial"/>
          <w:sz w:val="25"/>
          <w:szCs w:val="25"/>
        </w:rPr>
        <w:t>.</w:t>
      </w:r>
    </w:p>
    <w:p w:rsidR="00504B6A" w:rsidRPr="00504B6A" w:rsidRDefault="00504B6A" w:rsidP="00504B6A">
      <w:pPr>
        <w:tabs>
          <w:tab w:val="left" w:pos="0"/>
        </w:tabs>
        <w:ind w:right="-59"/>
        <w:jc w:val="both"/>
        <w:rPr>
          <w:rFonts w:ascii="Garamond" w:hAnsi="Garamond" w:cs="Arial"/>
          <w:bCs/>
          <w:sz w:val="24"/>
          <w:szCs w:val="24"/>
        </w:rPr>
      </w:pPr>
    </w:p>
    <w:p w:rsidR="00A72736" w:rsidRPr="00FB26A4" w:rsidRDefault="00504B6A" w:rsidP="00A72736">
      <w:pPr>
        <w:ind w:right="-59"/>
        <w:jc w:val="both"/>
        <w:rPr>
          <w:rFonts w:ascii="Garamond" w:hAnsi="Garamond"/>
          <w:sz w:val="25"/>
          <w:szCs w:val="25"/>
        </w:rPr>
      </w:pPr>
      <w:r w:rsidRPr="00504B6A">
        <w:rPr>
          <w:rFonts w:ascii="Garamond" w:hAnsi="Garamond"/>
          <w:b/>
          <w:smallCaps/>
          <w:sz w:val="24"/>
          <w:szCs w:val="24"/>
        </w:rPr>
        <w:t>5.</w:t>
      </w:r>
      <w:r w:rsidRPr="00504B6A">
        <w:rPr>
          <w:rFonts w:ascii="Garamond" w:hAnsi="Garamond"/>
          <w:b/>
          <w:smallCaps/>
          <w:sz w:val="24"/>
          <w:szCs w:val="24"/>
        </w:rPr>
        <w:tab/>
        <w:t>Deliberações</w:t>
      </w:r>
      <w:r w:rsidRPr="00504B6A">
        <w:rPr>
          <w:rFonts w:ascii="Garamond" w:hAnsi="Garamond"/>
          <w:b/>
          <w:sz w:val="24"/>
          <w:szCs w:val="24"/>
        </w:rPr>
        <w:t xml:space="preserve">: </w:t>
      </w:r>
      <w:r w:rsidRPr="00504B6A">
        <w:rPr>
          <w:rFonts w:ascii="Garamond" w:hAnsi="Garamond"/>
          <w:sz w:val="24"/>
          <w:szCs w:val="24"/>
        </w:rPr>
        <w:t>Os Conselheiros, por unanimidade dos votos e sem quaisquer restrições</w:t>
      </w:r>
      <w:r w:rsidRPr="00FB547F">
        <w:rPr>
          <w:rFonts w:ascii="Garamond" w:hAnsi="Garamond"/>
          <w:sz w:val="24"/>
          <w:szCs w:val="24"/>
        </w:rPr>
        <w:t>, conforme atribuição prevista na alínea (</w:t>
      </w:r>
      <w:r w:rsidR="00FB547F" w:rsidRPr="00FB547F">
        <w:rPr>
          <w:rFonts w:ascii="Garamond" w:hAnsi="Garamond"/>
          <w:sz w:val="24"/>
          <w:szCs w:val="24"/>
        </w:rPr>
        <w:t>i</w:t>
      </w:r>
      <w:r w:rsidRPr="00FB547F">
        <w:rPr>
          <w:rFonts w:ascii="Garamond" w:hAnsi="Garamond"/>
          <w:sz w:val="24"/>
          <w:szCs w:val="24"/>
        </w:rPr>
        <w:t>) do artigo 12 do Estatuto Social da Companhia</w:t>
      </w:r>
      <w:proofErr w:type="gramStart"/>
      <w:r w:rsidRPr="00FB547F">
        <w:rPr>
          <w:rFonts w:ascii="Garamond" w:hAnsi="Garamond"/>
          <w:sz w:val="24"/>
          <w:szCs w:val="24"/>
        </w:rPr>
        <w:t>, deliberaram</w:t>
      </w:r>
      <w:proofErr w:type="gramEnd"/>
      <w:r w:rsidR="00A72736" w:rsidRPr="00FB547F">
        <w:rPr>
          <w:rFonts w:ascii="Garamond" w:hAnsi="Garamond"/>
          <w:sz w:val="24"/>
          <w:szCs w:val="24"/>
        </w:rPr>
        <w:t xml:space="preserve"> </w:t>
      </w:r>
      <w:r w:rsidR="00A72736" w:rsidRPr="00FB547F">
        <w:rPr>
          <w:rFonts w:ascii="Garamond" w:hAnsi="Garamond"/>
          <w:sz w:val="25"/>
          <w:szCs w:val="25"/>
        </w:rPr>
        <w:t>aprovar</w:t>
      </w:r>
      <w:r w:rsidR="00A72736" w:rsidRPr="00FB26A4">
        <w:rPr>
          <w:rFonts w:ascii="Garamond" w:hAnsi="Garamond"/>
          <w:sz w:val="25"/>
          <w:szCs w:val="25"/>
        </w:rPr>
        <w:t xml:space="preserve"> a contratação da empresa KPMG Auditores Independentes (“</w:t>
      </w:r>
      <w:r w:rsidR="00A72736" w:rsidRPr="00FB26A4">
        <w:rPr>
          <w:rFonts w:ascii="Garamond" w:hAnsi="Garamond"/>
          <w:sz w:val="25"/>
          <w:szCs w:val="25"/>
          <w:u w:val="single"/>
        </w:rPr>
        <w:t>KPMG</w:t>
      </w:r>
      <w:r w:rsidR="00A72736" w:rsidRPr="00FB26A4">
        <w:rPr>
          <w:rFonts w:ascii="Garamond" w:hAnsi="Garamond"/>
          <w:sz w:val="25"/>
          <w:szCs w:val="25"/>
        </w:rPr>
        <w:t>”), para a prestação de serviços de auditoria externa para a Companhia, sendo que a nova auditoria independente atuará a partir de 2017, tudo conforme termos e condições apresentados nesta Reunião.</w:t>
      </w:r>
    </w:p>
    <w:p w:rsidR="007A14AF" w:rsidRPr="00504B6A" w:rsidRDefault="007A14AF" w:rsidP="007A14AF">
      <w:pPr>
        <w:pStyle w:val="Recuodecorpodetext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7A14AF" w:rsidRPr="00504B6A" w:rsidRDefault="007A14AF" w:rsidP="007A14AF">
      <w:pPr>
        <w:pStyle w:val="Recuodecorpodetexto"/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504B6A">
        <w:rPr>
          <w:rFonts w:ascii="Garamond" w:hAnsi="Garamond"/>
          <w:b/>
          <w:smallCaps/>
          <w:sz w:val="24"/>
          <w:szCs w:val="24"/>
        </w:rPr>
        <w:t>6.</w:t>
      </w:r>
      <w:r w:rsidRPr="00504B6A">
        <w:rPr>
          <w:rFonts w:ascii="Garamond" w:hAnsi="Garamond"/>
          <w:b/>
          <w:smallCaps/>
          <w:sz w:val="24"/>
          <w:szCs w:val="24"/>
        </w:rPr>
        <w:tab/>
        <w:t>Encerramento</w:t>
      </w:r>
      <w:r w:rsidRPr="00504B6A">
        <w:rPr>
          <w:rFonts w:ascii="Garamond" w:hAnsi="Garamond"/>
          <w:b/>
          <w:sz w:val="24"/>
          <w:szCs w:val="24"/>
        </w:rPr>
        <w:t>:</w:t>
      </w:r>
      <w:r w:rsidRPr="00504B6A">
        <w:rPr>
          <w:rFonts w:ascii="Garamond" w:hAnsi="Garamond" w:cs="Arial"/>
          <w:sz w:val="24"/>
          <w:szCs w:val="24"/>
        </w:rPr>
        <w:t xml:space="preserve"> </w:t>
      </w:r>
      <w:r w:rsidRPr="00504B6A">
        <w:rPr>
          <w:rFonts w:ascii="Garamond" w:hAnsi="Garamond"/>
          <w:sz w:val="24"/>
          <w:szCs w:val="24"/>
        </w:rPr>
        <w:t xml:space="preserve">Nada mais havendo a tratar, foi encerrada a reunião, da qual foi </w:t>
      </w:r>
      <w:proofErr w:type="gramStart"/>
      <w:r w:rsidRPr="00504B6A">
        <w:rPr>
          <w:rFonts w:ascii="Garamond" w:hAnsi="Garamond"/>
          <w:sz w:val="24"/>
          <w:szCs w:val="24"/>
        </w:rPr>
        <w:t>lavrada a presente</w:t>
      </w:r>
      <w:proofErr w:type="gramEnd"/>
      <w:r w:rsidRPr="00504B6A">
        <w:rPr>
          <w:rFonts w:ascii="Garamond" w:hAnsi="Garamond"/>
          <w:sz w:val="24"/>
          <w:szCs w:val="24"/>
        </w:rPr>
        <w:t xml:space="preserve"> ata, que, lida e achada conforme, foi assinada por todos os presentes. Jundiaí/SP</w:t>
      </w:r>
      <w:r w:rsidRPr="00FB547F">
        <w:rPr>
          <w:rFonts w:ascii="Garamond" w:hAnsi="Garamond"/>
          <w:sz w:val="24"/>
          <w:szCs w:val="24"/>
        </w:rPr>
        <w:t xml:space="preserve">, </w:t>
      </w:r>
      <w:r w:rsidR="00FB547F" w:rsidRPr="00FB547F">
        <w:rPr>
          <w:rFonts w:ascii="Garamond" w:hAnsi="Garamond"/>
          <w:sz w:val="24"/>
          <w:szCs w:val="24"/>
        </w:rPr>
        <w:t>29</w:t>
      </w:r>
      <w:r w:rsidRPr="00FB547F">
        <w:rPr>
          <w:rFonts w:ascii="Garamond" w:hAnsi="Garamond"/>
          <w:sz w:val="24"/>
          <w:szCs w:val="24"/>
        </w:rPr>
        <w:t xml:space="preserve"> de dezembro de 2016.</w:t>
      </w:r>
      <w:r w:rsidRPr="00504B6A">
        <w:rPr>
          <w:rFonts w:ascii="Garamond" w:hAnsi="Garamond"/>
          <w:sz w:val="24"/>
          <w:szCs w:val="24"/>
        </w:rPr>
        <w:t xml:space="preserve"> Sr. Italo </w:t>
      </w:r>
      <w:proofErr w:type="spellStart"/>
      <w:r w:rsidRPr="00504B6A">
        <w:rPr>
          <w:rFonts w:ascii="Garamond" w:hAnsi="Garamond"/>
          <w:sz w:val="24"/>
          <w:szCs w:val="24"/>
        </w:rPr>
        <w:t>Roppa</w:t>
      </w:r>
      <w:proofErr w:type="spellEnd"/>
      <w:r w:rsidRPr="00504B6A">
        <w:rPr>
          <w:rFonts w:ascii="Garamond" w:hAnsi="Garamond"/>
          <w:sz w:val="24"/>
          <w:szCs w:val="24"/>
        </w:rPr>
        <w:t>, Presidente e Sr. Marcus Rodrigo de Senna, Secretário.</w:t>
      </w:r>
      <w:r w:rsidRPr="00504B6A">
        <w:rPr>
          <w:rFonts w:ascii="Garamond" w:hAnsi="Garamond" w:cs="Courier New"/>
          <w:sz w:val="24"/>
          <w:szCs w:val="24"/>
        </w:rPr>
        <w:t xml:space="preserve"> </w:t>
      </w:r>
      <w:r w:rsidRPr="00504B6A">
        <w:rPr>
          <w:rFonts w:ascii="Garamond" w:hAnsi="Garamond"/>
          <w:b/>
          <w:bCs/>
          <w:sz w:val="24"/>
          <w:szCs w:val="24"/>
          <w:lang w:val="pt-PT"/>
        </w:rPr>
        <w:t>Conselheiros:</w:t>
      </w:r>
      <w:r w:rsidRPr="00504B6A">
        <w:rPr>
          <w:rFonts w:ascii="Garamond" w:hAnsi="Garamond"/>
          <w:bCs/>
          <w:sz w:val="24"/>
          <w:szCs w:val="24"/>
          <w:lang w:val="pt-PT"/>
        </w:rPr>
        <w:t xml:space="preserve"> </w:t>
      </w:r>
      <w:r w:rsidRPr="00504B6A">
        <w:rPr>
          <w:rFonts w:ascii="Garamond" w:hAnsi="Garamond"/>
          <w:b/>
          <w:sz w:val="24"/>
          <w:szCs w:val="24"/>
        </w:rPr>
        <w:t>(1)</w:t>
      </w:r>
      <w:r w:rsidRPr="00504B6A">
        <w:rPr>
          <w:rFonts w:ascii="Garamond" w:hAnsi="Garamond"/>
          <w:sz w:val="24"/>
          <w:szCs w:val="24"/>
        </w:rPr>
        <w:t xml:space="preserve"> Sr. </w:t>
      </w:r>
      <w:r w:rsidRPr="00504B6A">
        <w:rPr>
          <w:rFonts w:ascii="Garamond" w:hAnsi="Garamond"/>
          <w:bCs/>
          <w:sz w:val="24"/>
          <w:szCs w:val="24"/>
        </w:rPr>
        <w:t xml:space="preserve">Italo </w:t>
      </w:r>
      <w:proofErr w:type="spellStart"/>
      <w:r w:rsidRPr="00504B6A">
        <w:rPr>
          <w:rFonts w:ascii="Garamond" w:hAnsi="Garamond"/>
          <w:bCs/>
          <w:sz w:val="24"/>
          <w:szCs w:val="24"/>
        </w:rPr>
        <w:t>Roppa</w:t>
      </w:r>
      <w:proofErr w:type="spellEnd"/>
      <w:r w:rsidRPr="00504B6A">
        <w:rPr>
          <w:rFonts w:ascii="Garamond" w:hAnsi="Garamond"/>
          <w:sz w:val="24"/>
          <w:szCs w:val="24"/>
        </w:rPr>
        <w:t xml:space="preserve">; </w:t>
      </w:r>
      <w:r w:rsidRPr="00504B6A">
        <w:rPr>
          <w:rFonts w:ascii="Garamond" w:hAnsi="Garamond"/>
          <w:b/>
          <w:sz w:val="24"/>
          <w:szCs w:val="24"/>
        </w:rPr>
        <w:t>(2)</w:t>
      </w:r>
      <w:r w:rsidRPr="00504B6A">
        <w:rPr>
          <w:rFonts w:ascii="Garamond" w:hAnsi="Garamond"/>
          <w:sz w:val="24"/>
          <w:szCs w:val="24"/>
        </w:rPr>
        <w:t xml:space="preserve"> Sr. Antonio Linhares da Cunha; </w:t>
      </w:r>
      <w:r w:rsidRPr="00504B6A">
        <w:rPr>
          <w:rFonts w:ascii="Garamond" w:hAnsi="Garamond"/>
          <w:b/>
          <w:sz w:val="24"/>
          <w:szCs w:val="24"/>
        </w:rPr>
        <w:t>(3)</w:t>
      </w:r>
      <w:r w:rsidRPr="00504B6A">
        <w:rPr>
          <w:rFonts w:ascii="Garamond" w:hAnsi="Garamond"/>
          <w:sz w:val="24"/>
          <w:szCs w:val="24"/>
        </w:rPr>
        <w:t xml:space="preserve"> Sr. Arthur Piotto Filho; </w:t>
      </w:r>
      <w:r w:rsidRPr="00504B6A">
        <w:rPr>
          <w:rFonts w:ascii="Garamond" w:hAnsi="Garamond"/>
          <w:b/>
          <w:sz w:val="24"/>
          <w:szCs w:val="24"/>
        </w:rPr>
        <w:t>(4)</w:t>
      </w:r>
      <w:r w:rsidRPr="00504B6A">
        <w:rPr>
          <w:rFonts w:ascii="Garamond" w:hAnsi="Garamond"/>
          <w:sz w:val="24"/>
          <w:szCs w:val="24"/>
        </w:rPr>
        <w:t xml:space="preserve"> Sr. Francisco de Assis Nunes Bulhões; </w:t>
      </w:r>
      <w:r w:rsidRPr="00504B6A">
        <w:rPr>
          <w:rFonts w:ascii="Garamond" w:hAnsi="Garamond"/>
          <w:b/>
          <w:sz w:val="24"/>
          <w:szCs w:val="24"/>
        </w:rPr>
        <w:t>(5)</w:t>
      </w:r>
      <w:r w:rsidRPr="00504B6A">
        <w:rPr>
          <w:rFonts w:ascii="Garamond" w:hAnsi="Garamond"/>
          <w:sz w:val="24"/>
          <w:szCs w:val="24"/>
        </w:rPr>
        <w:t xml:space="preserve"> Sr. José Braz </w:t>
      </w:r>
      <w:proofErr w:type="spellStart"/>
      <w:r w:rsidRPr="00504B6A">
        <w:rPr>
          <w:rFonts w:ascii="Garamond" w:hAnsi="Garamond"/>
          <w:sz w:val="24"/>
          <w:szCs w:val="24"/>
        </w:rPr>
        <w:t>Cioffi</w:t>
      </w:r>
      <w:proofErr w:type="spellEnd"/>
      <w:r w:rsidRPr="00504B6A">
        <w:rPr>
          <w:rFonts w:ascii="Garamond" w:hAnsi="Garamond"/>
          <w:b/>
          <w:sz w:val="24"/>
          <w:szCs w:val="24"/>
        </w:rPr>
        <w:t>; (6)</w:t>
      </w:r>
      <w:r w:rsidRPr="00504B6A">
        <w:rPr>
          <w:rFonts w:ascii="Garamond" w:hAnsi="Garamond"/>
          <w:sz w:val="24"/>
          <w:szCs w:val="24"/>
        </w:rPr>
        <w:t xml:space="preserve"> Sr. </w:t>
      </w:r>
      <w:r w:rsidRPr="00504B6A">
        <w:rPr>
          <w:rFonts w:ascii="Garamond" w:hAnsi="Garamond"/>
          <w:bCs/>
          <w:sz w:val="24"/>
          <w:szCs w:val="24"/>
        </w:rPr>
        <w:t>Leonardo Couto Vianna;</w:t>
      </w:r>
      <w:r w:rsidRPr="00504B6A">
        <w:rPr>
          <w:rFonts w:ascii="Garamond" w:hAnsi="Garamond"/>
          <w:sz w:val="24"/>
          <w:szCs w:val="24"/>
        </w:rPr>
        <w:t xml:space="preserve"> </w:t>
      </w:r>
      <w:r w:rsidRPr="00504B6A">
        <w:rPr>
          <w:rFonts w:ascii="Garamond" w:hAnsi="Garamond"/>
          <w:b/>
          <w:sz w:val="24"/>
          <w:szCs w:val="24"/>
        </w:rPr>
        <w:t>(7)</w:t>
      </w:r>
      <w:r w:rsidRPr="00504B6A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504B6A">
        <w:rPr>
          <w:rFonts w:ascii="Garamond" w:hAnsi="Garamond"/>
          <w:sz w:val="24"/>
          <w:szCs w:val="24"/>
        </w:rPr>
        <w:t>Sr. Paulo Yukio Fukuzaki</w:t>
      </w:r>
      <w:r w:rsidRPr="00504B6A">
        <w:rPr>
          <w:rFonts w:ascii="Garamond" w:hAnsi="Garamond" w:cs="Arial"/>
          <w:bCs/>
          <w:sz w:val="24"/>
          <w:szCs w:val="24"/>
        </w:rPr>
        <w:t xml:space="preserve">; e </w:t>
      </w:r>
      <w:r w:rsidRPr="00504B6A">
        <w:rPr>
          <w:rFonts w:ascii="Garamond" w:hAnsi="Garamond" w:cs="Arial"/>
          <w:b/>
          <w:bCs/>
          <w:sz w:val="24"/>
          <w:szCs w:val="24"/>
        </w:rPr>
        <w:t>(8)</w:t>
      </w:r>
      <w:r w:rsidRPr="00504B6A">
        <w:rPr>
          <w:rFonts w:ascii="Garamond" w:hAnsi="Garamond" w:cs="Arial"/>
          <w:bCs/>
          <w:sz w:val="24"/>
          <w:szCs w:val="24"/>
        </w:rPr>
        <w:t xml:space="preserve"> Sr. Ricardo Bisordi de Oliveira Lima.</w:t>
      </w:r>
    </w:p>
    <w:p w:rsidR="007A14AF" w:rsidRPr="00504B6A" w:rsidRDefault="007A14AF" w:rsidP="007A14AF">
      <w:pPr>
        <w:jc w:val="both"/>
        <w:rPr>
          <w:rFonts w:ascii="Garamond" w:hAnsi="Garamond"/>
          <w:sz w:val="24"/>
          <w:szCs w:val="24"/>
          <w:highlight w:val="yellow"/>
        </w:rPr>
      </w:pPr>
    </w:p>
    <w:p w:rsidR="007A14AF" w:rsidRPr="00504B6A" w:rsidRDefault="007A14AF" w:rsidP="001647BC">
      <w:pPr>
        <w:pStyle w:val="Recuodecorpodetexto"/>
        <w:spacing w:after="0"/>
        <w:ind w:left="0"/>
        <w:jc w:val="center"/>
        <w:rPr>
          <w:rFonts w:ascii="Garamond" w:hAnsi="Garamond"/>
          <w:bCs/>
          <w:sz w:val="24"/>
          <w:szCs w:val="24"/>
          <w:lang w:val="pt-PT"/>
        </w:rPr>
      </w:pPr>
      <w:r w:rsidRPr="00504B6A">
        <w:rPr>
          <w:rFonts w:ascii="Garamond" w:hAnsi="Garamond"/>
          <w:bCs/>
          <w:sz w:val="24"/>
          <w:szCs w:val="24"/>
          <w:lang w:val="pt-PT"/>
        </w:rPr>
        <w:t xml:space="preserve">Certifico que a presente é cópia fiel </w:t>
      </w:r>
      <w:r w:rsidRPr="00B67844">
        <w:rPr>
          <w:rFonts w:ascii="Garamond" w:hAnsi="Garamond"/>
          <w:bCs/>
          <w:sz w:val="24"/>
          <w:szCs w:val="24"/>
          <w:lang w:val="pt-PT"/>
        </w:rPr>
        <w:t xml:space="preserve">do original lavrado no Livro de registro de Atas de Reunião do Conselho de Administração </w:t>
      </w:r>
      <w:r w:rsidR="00B67844" w:rsidRPr="00B67844">
        <w:rPr>
          <w:rFonts w:ascii="Garamond" w:hAnsi="Garamond"/>
          <w:bCs/>
          <w:sz w:val="24"/>
          <w:szCs w:val="24"/>
          <w:lang w:val="pt-PT"/>
        </w:rPr>
        <w:t>nº. 06</w:t>
      </w:r>
      <w:r w:rsidRPr="00B67844">
        <w:rPr>
          <w:rFonts w:ascii="Garamond" w:hAnsi="Garamond"/>
          <w:bCs/>
          <w:sz w:val="24"/>
          <w:szCs w:val="24"/>
          <w:lang w:val="pt-PT"/>
        </w:rPr>
        <w:t xml:space="preserve">, às fls. </w:t>
      </w:r>
      <w:r w:rsidR="00B67844" w:rsidRPr="00B67844">
        <w:rPr>
          <w:rFonts w:ascii="Garamond" w:hAnsi="Garamond"/>
          <w:bCs/>
          <w:sz w:val="24"/>
          <w:szCs w:val="24"/>
          <w:lang w:val="pt-PT"/>
        </w:rPr>
        <w:t>06 e 07.</w:t>
      </w:r>
    </w:p>
    <w:p w:rsidR="007A14AF" w:rsidRPr="00504B6A" w:rsidRDefault="007A14AF" w:rsidP="007A14AF">
      <w:pPr>
        <w:pStyle w:val="Recuodecorpodetexto"/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:rsidR="007A14AF" w:rsidRDefault="007A14AF" w:rsidP="007A14AF">
      <w:pPr>
        <w:suppressAutoHyphens/>
        <w:autoSpaceDE w:val="0"/>
        <w:autoSpaceDN w:val="0"/>
        <w:adjustRightInd w:val="0"/>
        <w:jc w:val="both"/>
        <w:rPr>
          <w:rFonts w:ascii="Garamond" w:hAnsi="Garamond"/>
          <w:i/>
          <w:sz w:val="24"/>
          <w:szCs w:val="24"/>
          <w:lang w:val="pt-PT"/>
        </w:rPr>
      </w:pPr>
    </w:p>
    <w:p w:rsidR="00183AEE" w:rsidRPr="00504B6A" w:rsidRDefault="00183AEE" w:rsidP="007A14AF">
      <w:pPr>
        <w:suppressAutoHyphens/>
        <w:autoSpaceDE w:val="0"/>
        <w:autoSpaceDN w:val="0"/>
        <w:adjustRightInd w:val="0"/>
        <w:jc w:val="both"/>
        <w:rPr>
          <w:rFonts w:ascii="Garamond" w:hAnsi="Garamond"/>
          <w:i/>
          <w:sz w:val="24"/>
          <w:szCs w:val="24"/>
          <w:lang w:val="pt-PT"/>
        </w:rPr>
      </w:pPr>
    </w:p>
    <w:p w:rsidR="007A14AF" w:rsidRPr="00504B6A" w:rsidRDefault="007A14AF" w:rsidP="007A14AF">
      <w:pPr>
        <w:suppressAutoHyphens/>
        <w:autoSpaceDE w:val="0"/>
        <w:autoSpaceDN w:val="0"/>
        <w:adjustRightInd w:val="0"/>
        <w:jc w:val="center"/>
        <w:rPr>
          <w:rFonts w:ascii="Garamond" w:hAnsi="Garamond"/>
          <w:i/>
          <w:sz w:val="24"/>
          <w:szCs w:val="24"/>
        </w:rPr>
      </w:pPr>
      <w:r w:rsidRPr="00504B6A">
        <w:rPr>
          <w:rFonts w:ascii="Garamond" w:hAnsi="Garamond"/>
          <w:i/>
          <w:sz w:val="24"/>
          <w:szCs w:val="24"/>
        </w:rPr>
        <w:t>Sr. Marcus Rodrigo de Senna</w:t>
      </w:r>
    </w:p>
    <w:p w:rsidR="00695A16" w:rsidRPr="00504B6A" w:rsidRDefault="007A14AF" w:rsidP="007A14AF">
      <w:pPr>
        <w:suppressAutoHyphens/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 w:rsidRPr="00504B6A">
        <w:rPr>
          <w:rFonts w:ascii="Garamond" w:hAnsi="Garamond"/>
          <w:i/>
          <w:sz w:val="24"/>
          <w:szCs w:val="24"/>
        </w:rPr>
        <w:t>Secretário</w:t>
      </w:r>
    </w:p>
    <w:sectPr w:rsidR="00695A16" w:rsidRPr="00504B6A" w:rsidSect="005A180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AF" w:rsidRDefault="007A14AF" w:rsidP="007A14AF">
      <w:r>
        <w:separator/>
      </w:r>
    </w:p>
  </w:endnote>
  <w:endnote w:type="continuationSeparator" w:id="0">
    <w:p w:rsidR="007A14AF" w:rsidRDefault="007A14AF" w:rsidP="007A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E" w:rsidRPr="00067E2E" w:rsidRDefault="001E0B90" w:rsidP="004E5DCD">
    <w:pPr>
      <w:pStyle w:val="Rodap"/>
      <w:tabs>
        <w:tab w:val="clear" w:pos="8838"/>
        <w:tab w:val="right" w:pos="8505"/>
      </w:tabs>
      <w:rPr>
        <w:rStyle w:val="Nmerodepgina"/>
        <w:rFonts w:ascii="Garamond" w:hAnsi="Garamond" w:cs="Arial"/>
        <w:sz w:val="12"/>
        <w:szCs w:val="12"/>
      </w:rPr>
    </w:pPr>
    <w:r>
      <w:rPr>
        <w:rFonts w:ascii="Garamond" w:hAnsi="Garamond" w:cs="Arial"/>
        <w:sz w:val="12"/>
        <w:szCs w:val="12"/>
      </w:rPr>
      <w:t>PD CAD-CCR 270/16 /</w:t>
    </w:r>
    <w:r w:rsidR="00504B6A">
      <w:rPr>
        <w:rStyle w:val="Nmerodepgina"/>
        <w:rFonts w:ascii="Garamond" w:hAnsi="Garamond"/>
        <w:sz w:val="12"/>
        <w:szCs w:val="12"/>
      </w:rPr>
      <w:t>AB</w:t>
    </w:r>
    <w:r w:rsidR="00A61E9F" w:rsidRPr="00067E2E">
      <w:rPr>
        <w:rStyle w:val="Nmerodepgina"/>
        <w:rFonts w:ascii="Garamond" w:hAnsi="Garamond"/>
        <w:sz w:val="12"/>
        <w:szCs w:val="12"/>
      </w:rPr>
      <w:t>/RVL</w:t>
    </w:r>
    <w:r w:rsidR="00A61E9F" w:rsidRPr="00067E2E">
      <w:rPr>
        <w:rStyle w:val="Nmerodepgina"/>
        <w:rFonts w:ascii="Garamond" w:hAnsi="Garamond"/>
        <w:sz w:val="12"/>
        <w:szCs w:val="12"/>
      </w:rPr>
      <w:tab/>
    </w:r>
    <w:r w:rsidR="00A61E9F" w:rsidRPr="00067E2E">
      <w:rPr>
        <w:rStyle w:val="Nmerodepgina"/>
        <w:rFonts w:ascii="Garamond" w:hAnsi="Garamond"/>
        <w:sz w:val="12"/>
        <w:szCs w:val="12"/>
      </w:rPr>
      <w:tab/>
    </w:r>
    <w:r w:rsidR="00A61E9F" w:rsidRPr="00067E2E">
      <w:rPr>
        <w:rFonts w:ascii="Garamond" w:hAnsi="Garamond"/>
        <w:sz w:val="12"/>
        <w:szCs w:val="12"/>
      </w:rPr>
      <w:t xml:space="preserve">Página </w:t>
    </w:r>
    <w:r w:rsidR="001F3670" w:rsidRPr="00067E2E">
      <w:rPr>
        <w:rStyle w:val="Nmerodepgina"/>
        <w:rFonts w:ascii="Garamond" w:hAnsi="Garamond"/>
        <w:sz w:val="12"/>
        <w:szCs w:val="12"/>
      </w:rPr>
      <w:fldChar w:fldCharType="begin"/>
    </w:r>
    <w:r w:rsidR="00A61E9F" w:rsidRPr="00067E2E">
      <w:rPr>
        <w:rStyle w:val="Nmerodepgina"/>
        <w:rFonts w:ascii="Garamond" w:hAnsi="Garamond"/>
        <w:sz w:val="12"/>
        <w:szCs w:val="12"/>
      </w:rPr>
      <w:instrText xml:space="preserve"> PAGE </w:instrText>
    </w:r>
    <w:r w:rsidR="001F3670" w:rsidRPr="00067E2E">
      <w:rPr>
        <w:rStyle w:val="Nmerodepgina"/>
        <w:rFonts w:ascii="Garamond" w:hAnsi="Garamond"/>
        <w:sz w:val="12"/>
        <w:szCs w:val="12"/>
      </w:rPr>
      <w:fldChar w:fldCharType="separate"/>
    </w:r>
    <w:r w:rsidR="00992C55">
      <w:rPr>
        <w:rStyle w:val="Nmerodepgina"/>
        <w:rFonts w:ascii="Garamond" w:hAnsi="Garamond"/>
        <w:noProof/>
        <w:sz w:val="12"/>
        <w:szCs w:val="12"/>
      </w:rPr>
      <w:t>1</w:t>
    </w:r>
    <w:r w:rsidR="001F3670" w:rsidRPr="00067E2E">
      <w:rPr>
        <w:rStyle w:val="Nmerodepgina"/>
        <w:rFonts w:ascii="Garamond" w:hAnsi="Garamond"/>
        <w:sz w:val="12"/>
        <w:szCs w:val="12"/>
      </w:rPr>
      <w:fldChar w:fldCharType="end"/>
    </w:r>
    <w:r w:rsidR="00A61E9F" w:rsidRPr="00067E2E">
      <w:rPr>
        <w:rStyle w:val="Nmerodepgina"/>
        <w:rFonts w:ascii="Garamond" w:hAnsi="Garamond"/>
        <w:sz w:val="12"/>
        <w:szCs w:val="12"/>
      </w:rPr>
      <w:t xml:space="preserve"> de </w:t>
    </w:r>
    <w:r w:rsidR="001F3670" w:rsidRPr="00067E2E">
      <w:rPr>
        <w:rStyle w:val="Nmerodepgina"/>
        <w:rFonts w:ascii="Garamond" w:hAnsi="Garamond"/>
        <w:sz w:val="12"/>
        <w:szCs w:val="12"/>
      </w:rPr>
      <w:fldChar w:fldCharType="begin"/>
    </w:r>
    <w:r w:rsidR="00A61E9F" w:rsidRPr="00067E2E">
      <w:rPr>
        <w:rStyle w:val="Nmerodepgina"/>
        <w:rFonts w:ascii="Garamond" w:hAnsi="Garamond"/>
        <w:sz w:val="12"/>
        <w:szCs w:val="12"/>
      </w:rPr>
      <w:instrText xml:space="preserve"> NUMPAGES </w:instrText>
    </w:r>
    <w:r w:rsidR="001F3670" w:rsidRPr="00067E2E">
      <w:rPr>
        <w:rStyle w:val="Nmerodepgina"/>
        <w:rFonts w:ascii="Garamond" w:hAnsi="Garamond"/>
        <w:sz w:val="12"/>
        <w:szCs w:val="12"/>
      </w:rPr>
      <w:fldChar w:fldCharType="separate"/>
    </w:r>
    <w:r w:rsidR="00992C55">
      <w:rPr>
        <w:rStyle w:val="Nmerodepgina"/>
        <w:rFonts w:ascii="Garamond" w:hAnsi="Garamond"/>
        <w:noProof/>
        <w:sz w:val="12"/>
        <w:szCs w:val="12"/>
      </w:rPr>
      <w:t>1</w:t>
    </w:r>
    <w:r w:rsidR="001F3670" w:rsidRPr="00067E2E">
      <w:rPr>
        <w:rStyle w:val="Nmerodepgina"/>
        <w:rFonts w:ascii="Garamond" w:hAnsi="Garamond"/>
        <w:sz w:val="12"/>
        <w:szCs w:val="12"/>
      </w:rPr>
      <w:fldChar w:fldCharType="end"/>
    </w:r>
  </w:p>
  <w:p w:rsidR="00981A1E" w:rsidRPr="00C8489A" w:rsidRDefault="00992C55" w:rsidP="00C8489A">
    <w:pPr>
      <w:pStyle w:val="Rodap"/>
      <w:rPr>
        <w:rStyle w:val="Nmerodepgi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E" w:rsidRPr="009B6C04" w:rsidRDefault="00992C55" w:rsidP="003150C7">
    <w:pPr>
      <w:pStyle w:val="Rodap"/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AF" w:rsidRDefault="007A14AF" w:rsidP="007A14AF">
      <w:r>
        <w:separator/>
      </w:r>
    </w:p>
  </w:footnote>
  <w:footnote w:type="continuationSeparator" w:id="0">
    <w:p w:rsidR="007A14AF" w:rsidRDefault="007A14AF" w:rsidP="007A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E" w:rsidRDefault="001F3670" w:rsidP="003150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1E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1A1E" w:rsidRDefault="00992C55" w:rsidP="003150C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E" w:rsidRDefault="00992C55" w:rsidP="003150C7">
    <w:pPr>
      <w:spacing w:line="340" w:lineRule="atLeast"/>
      <w:jc w:val="center"/>
      <w:rPr>
        <w:rFonts w:ascii="Garamond" w:hAnsi="Garamond"/>
        <w:b/>
        <w:szCs w:val="28"/>
      </w:rPr>
    </w:pPr>
  </w:p>
  <w:p w:rsidR="00981A1E" w:rsidRDefault="00992C55" w:rsidP="003150C7">
    <w:pPr>
      <w:spacing w:line="340" w:lineRule="atLeast"/>
      <w:jc w:val="center"/>
      <w:rPr>
        <w:rFonts w:ascii="Garamond" w:hAnsi="Garamond"/>
        <w:b/>
        <w:szCs w:val="28"/>
      </w:rPr>
    </w:pPr>
  </w:p>
  <w:p w:rsidR="00981A1E" w:rsidRDefault="00992C55" w:rsidP="003150C7">
    <w:pPr>
      <w:spacing w:line="340" w:lineRule="atLeast"/>
      <w:jc w:val="center"/>
      <w:rPr>
        <w:rFonts w:ascii="Garamond" w:hAnsi="Garamond"/>
        <w:b/>
        <w:szCs w:val="28"/>
      </w:rPr>
    </w:pPr>
  </w:p>
  <w:p w:rsidR="007A14AF" w:rsidRDefault="007A14AF" w:rsidP="00067E2E">
    <w:pPr>
      <w:pStyle w:val="Ttulo"/>
      <w:ind w:right="45"/>
      <w:rPr>
        <w:rFonts w:ascii="Garamond" w:hAnsi="Garamond"/>
        <w:sz w:val="24"/>
        <w:szCs w:val="24"/>
      </w:rPr>
    </w:pPr>
  </w:p>
  <w:p w:rsidR="00992C55" w:rsidRDefault="00992C55" w:rsidP="00067E2E">
    <w:pPr>
      <w:pStyle w:val="Ttulo"/>
      <w:ind w:right="45"/>
      <w:rPr>
        <w:rFonts w:ascii="Garamond" w:hAnsi="Garamond"/>
        <w:sz w:val="24"/>
        <w:szCs w:val="24"/>
      </w:rPr>
    </w:pPr>
  </w:p>
  <w:p w:rsidR="00992C55" w:rsidRDefault="00992C55" w:rsidP="00067E2E">
    <w:pPr>
      <w:pStyle w:val="Ttulo"/>
      <w:ind w:right="45"/>
      <w:rPr>
        <w:rFonts w:ascii="Garamond" w:hAnsi="Garamond"/>
        <w:sz w:val="24"/>
        <w:szCs w:val="24"/>
      </w:rPr>
    </w:pPr>
  </w:p>
  <w:p w:rsidR="00992C55" w:rsidRDefault="00992C55" w:rsidP="00067E2E">
    <w:pPr>
      <w:pStyle w:val="Ttulo"/>
      <w:ind w:right="45"/>
      <w:rPr>
        <w:rFonts w:ascii="Garamond" w:hAnsi="Garamond"/>
        <w:sz w:val="24"/>
        <w:szCs w:val="24"/>
      </w:rPr>
    </w:pPr>
  </w:p>
  <w:p w:rsidR="00992C55" w:rsidRDefault="00992C55" w:rsidP="00067E2E">
    <w:pPr>
      <w:pStyle w:val="Ttulo"/>
      <w:ind w:right="45"/>
      <w:rPr>
        <w:rFonts w:ascii="Garamond" w:hAnsi="Garamond"/>
        <w:sz w:val="24"/>
        <w:szCs w:val="24"/>
      </w:rPr>
    </w:pPr>
  </w:p>
  <w:p w:rsidR="00981A1E" w:rsidRPr="004A4AA3" w:rsidRDefault="00A61E9F" w:rsidP="00067E2E">
    <w:pPr>
      <w:pStyle w:val="Ttulo"/>
      <w:ind w:right="45"/>
      <w:rPr>
        <w:rFonts w:ascii="Garamond" w:hAnsi="Garamond"/>
        <w:sz w:val="24"/>
        <w:szCs w:val="24"/>
      </w:rPr>
    </w:pPr>
    <w:r w:rsidRPr="004A4AA3">
      <w:rPr>
        <w:rFonts w:ascii="Garamond" w:hAnsi="Garamond"/>
        <w:sz w:val="24"/>
        <w:szCs w:val="24"/>
      </w:rPr>
      <w:t>CONCESSIONÁRIA DO SISTEMA</w:t>
    </w:r>
  </w:p>
  <w:p w:rsidR="00981A1E" w:rsidRPr="004A4AA3" w:rsidRDefault="00A61E9F" w:rsidP="00067E2E">
    <w:pPr>
      <w:pStyle w:val="Ttulo"/>
      <w:ind w:right="-45"/>
      <w:rPr>
        <w:rFonts w:ascii="Garamond" w:hAnsi="Garamond"/>
        <w:sz w:val="24"/>
        <w:szCs w:val="24"/>
      </w:rPr>
    </w:pPr>
    <w:proofErr w:type="gramStart"/>
    <w:r w:rsidRPr="004A4AA3">
      <w:rPr>
        <w:rFonts w:ascii="Garamond" w:hAnsi="Garamond"/>
        <w:sz w:val="24"/>
        <w:szCs w:val="24"/>
      </w:rPr>
      <w:t>ANHANGUERA – BANDEIRANTES</w:t>
    </w:r>
    <w:proofErr w:type="gramEnd"/>
    <w:r w:rsidRPr="004A4AA3">
      <w:rPr>
        <w:rFonts w:ascii="Garamond" w:hAnsi="Garamond"/>
        <w:sz w:val="24"/>
        <w:szCs w:val="24"/>
      </w:rPr>
      <w:t xml:space="preserve"> S.A.</w:t>
    </w:r>
  </w:p>
  <w:p w:rsidR="00981A1E" w:rsidRPr="004A4AA3" w:rsidRDefault="00A61E9F" w:rsidP="00067E2E">
    <w:pPr>
      <w:pStyle w:val="Subttulo"/>
      <w:ind w:left="0" w:right="-45"/>
      <w:rPr>
        <w:rFonts w:ascii="Garamond" w:hAnsi="Garamond"/>
        <w:b w:val="0"/>
        <w:szCs w:val="24"/>
        <w:lang w:val="pt-BR"/>
      </w:rPr>
    </w:pPr>
    <w:r w:rsidRPr="004A4AA3">
      <w:rPr>
        <w:rFonts w:ascii="Garamond" w:hAnsi="Garamond"/>
        <w:b w:val="0"/>
        <w:szCs w:val="24"/>
        <w:lang w:val="pt-BR"/>
      </w:rPr>
      <w:t>CNPJ/MF Nº. 02.451.848/0001-62</w:t>
    </w:r>
  </w:p>
  <w:p w:rsidR="00981A1E" w:rsidRPr="004A4AA3" w:rsidRDefault="00A61E9F" w:rsidP="00067E2E">
    <w:pPr>
      <w:pStyle w:val="Corpodetexto2"/>
      <w:spacing w:line="240" w:lineRule="auto"/>
      <w:jc w:val="center"/>
      <w:rPr>
        <w:rFonts w:ascii="Garamond" w:hAnsi="Garamond"/>
      </w:rPr>
    </w:pPr>
    <w:r w:rsidRPr="004A4AA3">
      <w:rPr>
        <w:rFonts w:ascii="Garamond" w:hAnsi="Garamond"/>
      </w:rPr>
      <w:t>NIRE Nº. 35300154461</w:t>
    </w:r>
  </w:p>
  <w:p w:rsidR="00981A1E" w:rsidRPr="004A4AA3" w:rsidRDefault="00A61E9F" w:rsidP="00067E2E">
    <w:pPr>
      <w:pStyle w:val="Corpodetexto2"/>
      <w:tabs>
        <w:tab w:val="left" w:pos="0"/>
      </w:tabs>
      <w:spacing w:line="240" w:lineRule="auto"/>
      <w:jc w:val="center"/>
      <w:rPr>
        <w:rFonts w:ascii="Garamond" w:hAnsi="Garamond"/>
      </w:rPr>
    </w:pPr>
    <w:r w:rsidRPr="004A4AA3">
      <w:rPr>
        <w:rFonts w:ascii="Garamond" w:hAnsi="Garamond"/>
      </w:rPr>
      <w:t>COMPANHIA ABERTA</w:t>
    </w:r>
  </w:p>
  <w:p w:rsidR="00406E1F" w:rsidRDefault="00992C55" w:rsidP="0069504A">
    <w:pPr>
      <w:pStyle w:val="Corpodetexto2"/>
      <w:tabs>
        <w:tab w:val="left" w:pos="0"/>
      </w:tabs>
      <w:spacing w:line="240" w:lineRule="auto"/>
      <w:jc w:val="center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E" w:rsidRDefault="00A61E9F" w:rsidP="003150C7">
    <w:pPr>
      <w:spacing w:line="340" w:lineRule="atLeast"/>
      <w:jc w:val="center"/>
      <w:rPr>
        <w:rFonts w:ascii="Garamond" w:hAnsi="Garamond"/>
        <w:b/>
        <w:szCs w:val="28"/>
      </w:rPr>
    </w:pPr>
    <w:r>
      <w:rPr>
        <w:rFonts w:ascii="Garamond" w:hAnsi="Garamond"/>
        <w:b/>
        <w:szCs w:val="28"/>
      </w:rPr>
      <w:t>CONCESSIONÁRIA DO RODOANEL OESTE</w:t>
    </w:r>
    <w:r w:rsidRPr="0054556A">
      <w:rPr>
        <w:rFonts w:ascii="Garamond" w:hAnsi="Garamond"/>
        <w:b/>
        <w:szCs w:val="28"/>
      </w:rPr>
      <w:t xml:space="preserve"> S.A.</w:t>
    </w:r>
  </w:p>
  <w:p w:rsidR="00981A1E" w:rsidRPr="0054556A" w:rsidRDefault="00A61E9F" w:rsidP="003150C7">
    <w:pPr>
      <w:spacing w:line="340" w:lineRule="atLeast"/>
      <w:jc w:val="center"/>
      <w:rPr>
        <w:rFonts w:ascii="Garamond" w:hAnsi="Garamond"/>
        <w:b/>
        <w:szCs w:val="28"/>
      </w:rPr>
    </w:pPr>
    <w:r>
      <w:rPr>
        <w:rFonts w:ascii="Garamond" w:hAnsi="Garamond"/>
        <w:b/>
        <w:szCs w:val="28"/>
      </w:rPr>
      <w:t>CNPJ/MF nº 09.387.725/0001-59</w:t>
    </w:r>
  </w:p>
  <w:p w:rsidR="00981A1E" w:rsidRPr="0054556A" w:rsidRDefault="00A61E9F" w:rsidP="003150C7">
    <w:pPr>
      <w:spacing w:line="340" w:lineRule="atLeast"/>
      <w:jc w:val="center"/>
      <w:rPr>
        <w:rFonts w:ascii="Garamond" w:hAnsi="Garamond"/>
        <w:szCs w:val="28"/>
      </w:rPr>
    </w:pPr>
    <w:r w:rsidRPr="0054556A">
      <w:rPr>
        <w:rFonts w:ascii="Garamond" w:hAnsi="Garamond"/>
        <w:iCs/>
        <w:szCs w:val="28"/>
      </w:rPr>
      <w:t xml:space="preserve">NIRE </w:t>
    </w:r>
    <w:r w:rsidRPr="00D514B7">
      <w:rPr>
        <w:rFonts w:ascii="Garamond" w:hAnsi="Garamond"/>
        <w:szCs w:val="28"/>
      </w:rPr>
      <w:t>35300352</w:t>
    </w:r>
    <w:r>
      <w:rPr>
        <w:rFonts w:ascii="Garamond" w:hAnsi="Garamond"/>
        <w:szCs w:val="28"/>
      </w:rPr>
      <w:t>912</w:t>
    </w:r>
  </w:p>
  <w:p w:rsidR="00981A1E" w:rsidRPr="00697534" w:rsidRDefault="00992C55" w:rsidP="003150C7">
    <w:pPr>
      <w:jc w:val="center"/>
      <w:rPr>
        <w:rFonts w:ascii="Garamond" w:hAnsi="Garamond"/>
        <w:sz w:val="24"/>
        <w:szCs w:val="24"/>
      </w:rPr>
    </w:pPr>
  </w:p>
  <w:p w:rsidR="00981A1E" w:rsidRPr="0054556A" w:rsidRDefault="00992C55" w:rsidP="003150C7">
    <w:pPr>
      <w:jc w:val="center"/>
      <w:rPr>
        <w:rFonts w:ascii="Garamond" w:hAnsi="Garamond"/>
        <w:szCs w:val="28"/>
      </w:rPr>
    </w:pPr>
  </w:p>
  <w:p w:rsidR="00981A1E" w:rsidRDefault="00992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2A3"/>
    <w:multiLevelType w:val="hybridMultilevel"/>
    <w:tmpl w:val="33989C2C"/>
    <w:lvl w:ilvl="0" w:tplc="CB6A4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F"/>
    <w:rsid w:val="001647BC"/>
    <w:rsid w:val="00183AEE"/>
    <w:rsid w:val="001E0B90"/>
    <w:rsid w:val="001F3670"/>
    <w:rsid w:val="002156AB"/>
    <w:rsid w:val="00231584"/>
    <w:rsid w:val="00363605"/>
    <w:rsid w:val="003F2BD0"/>
    <w:rsid w:val="00504B6A"/>
    <w:rsid w:val="00591BFD"/>
    <w:rsid w:val="006649E6"/>
    <w:rsid w:val="00695A16"/>
    <w:rsid w:val="007A14AF"/>
    <w:rsid w:val="00992C55"/>
    <w:rsid w:val="00A61E9F"/>
    <w:rsid w:val="00A72736"/>
    <w:rsid w:val="00B67844"/>
    <w:rsid w:val="00F22A7B"/>
    <w:rsid w:val="00FB547F"/>
    <w:rsid w:val="00F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AF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7A14AF"/>
    <w:pPr>
      <w:keepNext/>
      <w:jc w:val="center"/>
      <w:outlineLvl w:val="4"/>
    </w:pPr>
    <w:rPr>
      <w:rFonts w:ascii="Garamond" w:hAnsi="Garamond" w:cs="Arial"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7A14AF"/>
    <w:rPr>
      <w:b/>
      <w:bCs/>
    </w:rPr>
  </w:style>
  <w:style w:type="paragraph" w:styleId="Corpodetexto2">
    <w:name w:val="Body Text 2"/>
    <w:basedOn w:val="Normal"/>
    <w:link w:val="Corpodetexto2Char"/>
    <w:rsid w:val="007A14AF"/>
    <w:pPr>
      <w:spacing w:line="340" w:lineRule="exact"/>
      <w:jc w:val="both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14A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A14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A14A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Cabealho">
    <w:name w:val="header"/>
    <w:basedOn w:val="Normal"/>
    <w:link w:val="CabealhoChar"/>
    <w:rsid w:val="007A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4A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styleId="Nmerodepgina">
    <w:name w:val="page number"/>
    <w:basedOn w:val="Fontepargpadro"/>
    <w:rsid w:val="007A14AF"/>
  </w:style>
  <w:style w:type="paragraph" w:styleId="Rodap">
    <w:name w:val="footer"/>
    <w:basedOn w:val="Normal"/>
    <w:link w:val="RodapChar"/>
    <w:uiPriority w:val="99"/>
    <w:rsid w:val="007A14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A14A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7A14AF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7A14AF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7A14AF"/>
    <w:pPr>
      <w:ind w:left="851" w:right="900"/>
      <w:jc w:val="center"/>
    </w:pPr>
    <w:rPr>
      <w:rFonts w:ascii="Arial" w:hAnsi="Arial"/>
      <w:b/>
      <w:sz w:val="24"/>
      <w:lang w:val="en-US"/>
    </w:rPr>
  </w:style>
  <w:style w:type="character" w:customStyle="1" w:styleId="SubttuloChar">
    <w:name w:val="Subtítulo Char"/>
    <w:basedOn w:val="Fontepargpadro"/>
    <w:link w:val="Subttulo"/>
    <w:rsid w:val="007A14A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A14AF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A14AF"/>
    <w:rPr>
      <w:rFonts w:ascii="Garamond" w:eastAsia="Times New Roman" w:hAnsi="Garamond" w:cs="Arial"/>
      <w:bCs/>
      <w:i/>
      <w:iCs/>
      <w:sz w:val="28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18-00694</dc:creator>
  <cp:lastModifiedBy>18-00694</cp:lastModifiedBy>
  <cp:revision>11</cp:revision>
  <dcterms:created xsi:type="dcterms:W3CDTF">2016-12-12T16:51:00Z</dcterms:created>
  <dcterms:modified xsi:type="dcterms:W3CDTF">2017-01-06T19:10:00Z</dcterms:modified>
</cp:coreProperties>
</file>